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59" w:rsidRPr="008D4DFC" w:rsidRDefault="00757EDD" w:rsidP="00757EDD">
      <w:pPr>
        <w:keepNext/>
        <w:outlineLvl w:val="3"/>
        <w:rPr>
          <w:b/>
          <w:bCs/>
        </w:rPr>
      </w:pPr>
      <w:r>
        <w:rPr>
          <w:bCs/>
        </w:rPr>
        <w:t xml:space="preserve">    </w:t>
      </w:r>
      <w:r w:rsidR="00B67C59" w:rsidRPr="008D4DFC">
        <w:rPr>
          <w:bCs/>
        </w:rPr>
        <w:t>BỘ GIÁO DỤC VÀ ĐÀO TẠO</w:t>
      </w:r>
      <w:r w:rsidR="00B67C59" w:rsidRPr="008D4DFC">
        <w:rPr>
          <w:b/>
          <w:bCs/>
        </w:rPr>
        <w:t xml:space="preserve"> </w:t>
      </w:r>
      <w:r w:rsidR="00B67C59" w:rsidRPr="008D4DFC">
        <w:rPr>
          <w:b/>
          <w:bCs/>
        </w:rPr>
        <w:tab/>
        <w:t xml:space="preserve">       </w:t>
      </w:r>
    </w:p>
    <w:p w:rsidR="00B67C59" w:rsidRPr="008D4DFC" w:rsidRDefault="00B67C59" w:rsidP="00B67C59">
      <w:pPr>
        <w:keepNext/>
        <w:jc w:val="both"/>
        <w:outlineLvl w:val="1"/>
        <w:rPr>
          <w:bCs/>
          <w:iCs/>
          <w:sz w:val="26"/>
          <w:szCs w:val="26"/>
        </w:rPr>
      </w:pPr>
      <w:r w:rsidRPr="008D4DFC">
        <w:rPr>
          <w:b/>
          <w:bCs/>
        </w:rPr>
        <w:t xml:space="preserve">TRƯỜNG ĐẠI HỌC QUY NHƠN </w:t>
      </w:r>
      <w:r w:rsidRPr="008D4DFC">
        <w:rPr>
          <w:b/>
          <w:bCs/>
        </w:rPr>
        <w:tab/>
      </w:r>
      <w:r w:rsidRPr="008D4DFC">
        <w:rPr>
          <w:b/>
          <w:bCs/>
        </w:rPr>
        <w:tab/>
      </w:r>
    </w:p>
    <w:p w:rsidR="00B67C59" w:rsidRDefault="00B67C59" w:rsidP="00B67C59">
      <w:pPr>
        <w:keepNext/>
        <w:spacing w:line="220" w:lineRule="exact"/>
        <w:jc w:val="both"/>
        <w:outlineLvl w:val="1"/>
        <w:rPr>
          <w:b/>
          <w:iCs/>
          <w:sz w:val="26"/>
          <w:szCs w:val="26"/>
        </w:rPr>
      </w:pPr>
      <w:r w:rsidRPr="008D4DF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E3325" wp14:editId="522CF199">
                <wp:simplePos x="0" y="0"/>
                <wp:positionH relativeFrom="column">
                  <wp:posOffset>428625</wp:posOffset>
                </wp:positionH>
                <wp:positionV relativeFrom="paragraph">
                  <wp:posOffset>18415</wp:posOffset>
                </wp:positionV>
                <wp:extent cx="1257300" cy="0"/>
                <wp:effectExtent l="8255" t="11430" r="10795" b="7620"/>
                <wp:wrapNone/>
                <wp:docPr id="15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ADD0E" id="Line 1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1.45pt" to="13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6CkHAIAADY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"/>
            </w:pict>
          </mc:Fallback>
        </mc:AlternateContent>
      </w:r>
    </w:p>
    <w:p w:rsidR="005920AD" w:rsidRDefault="005920AD" w:rsidP="00B67C59">
      <w:pPr>
        <w:keepNext/>
        <w:spacing w:line="220" w:lineRule="exact"/>
        <w:jc w:val="both"/>
        <w:outlineLvl w:val="1"/>
        <w:rPr>
          <w:b/>
          <w:iCs/>
          <w:sz w:val="26"/>
          <w:szCs w:val="26"/>
        </w:rPr>
      </w:pPr>
    </w:p>
    <w:p w:rsidR="005920AD" w:rsidRPr="008D4DFC" w:rsidRDefault="005920AD" w:rsidP="005920AD">
      <w:pPr>
        <w:autoSpaceDE w:val="0"/>
        <w:autoSpaceDN w:val="0"/>
        <w:adjustRightInd w:val="0"/>
        <w:spacing w:before="60" w:after="60" w:line="262" w:lineRule="auto"/>
        <w:jc w:val="center"/>
        <w:rPr>
          <w:b/>
          <w:bCs/>
          <w:sz w:val="28"/>
          <w:szCs w:val="28"/>
          <w:lang w:val="vi-VN"/>
        </w:rPr>
      </w:pPr>
      <w:bookmarkStart w:id="0" w:name="_GoBack"/>
      <w:r w:rsidRPr="008D4DFC">
        <w:rPr>
          <w:b/>
          <w:bCs/>
          <w:sz w:val="28"/>
          <w:szCs w:val="28"/>
          <w:lang w:val="vi-VN"/>
        </w:rPr>
        <w:t>CÁC LĨNH VỰC NGHIÊN CỨU</w:t>
      </w:r>
    </w:p>
    <w:bookmarkEnd w:id="0"/>
    <w:p w:rsidR="005920AD" w:rsidRPr="008D4DFC" w:rsidRDefault="005920AD" w:rsidP="005920AD">
      <w:pPr>
        <w:spacing w:before="100" w:after="80" w:line="340" w:lineRule="exact"/>
        <w:ind w:firstLine="567"/>
        <w:jc w:val="both"/>
        <w:rPr>
          <w:rFonts w:eastAsia="Arial"/>
          <w:bCs/>
          <w:sz w:val="26"/>
          <w:szCs w:val="26"/>
          <w:lang w:val="vi-VN"/>
        </w:rPr>
      </w:pPr>
      <w:r w:rsidRPr="008D4DFC">
        <w:rPr>
          <w:rFonts w:eastAsia="Arial"/>
          <w:bCs/>
          <w:sz w:val="26"/>
          <w:szCs w:val="26"/>
          <w:lang w:val="vi-VN"/>
        </w:rPr>
        <w:t>1. Khoa học Tự nhiên (KHTN</w:t>
      </w:r>
      <w:r w:rsidRPr="008D4DFC">
        <w:rPr>
          <w:rFonts w:eastAsia="Arial"/>
          <w:sz w:val="26"/>
          <w:szCs w:val="26"/>
          <w:lang w:val="vi-VN"/>
        </w:rPr>
        <w:t>): T</w:t>
      </w:r>
      <w:r w:rsidRPr="008D4DFC">
        <w:rPr>
          <w:rFonts w:eastAsia="Arial"/>
          <w:bCs/>
          <w:sz w:val="26"/>
          <w:szCs w:val="26"/>
          <w:lang w:val="vi-VN"/>
        </w:rPr>
        <w:t xml:space="preserve">oán học và thống kê, khoa học máy tính và thông tin, vật lý, hóa học, khoa học trái đất và môi trường, sinh học, khoa học tự nhiên khác. </w:t>
      </w:r>
    </w:p>
    <w:p w:rsidR="005920AD" w:rsidRPr="008D4DFC" w:rsidRDefault="005920AD" w:rsidP="005920AD">
      <w:pPr>
        <w:spacing w:before="100" w:after="80" w:line="340" w:lineRule="exact"/>
        <w:ind w:firstLine="567"/>
        <w:jc w:val="both"/>
        <w:rPr>
          <w:rFonts w:eastAsia="Arial"/>
          <w:bCs/>
          <w:sz w:val="26"/>
          <w:szCs w:val="26"/>
          <w:lang w:val="vi-VN"/>
        </w:rPr>
      </w:pPr>
      <w:r w:rsidRPr="008D4DFC">
        <w:rPr>
          <w:rFonts w:eastAsia="Arial"/>
          <w:bCs/>
          <w:sz w:val="26"/>
          <w:szCs w:val="26"/>
          <w:lang w:val="vi-VN"/>
        </w:rPr>
        <w:t xml:space="preserve">2. Kỹ thuật và Công nghệ (KTCN): Kỹ thuật dân dụng; kỹ thuật điện, kỹ thuật điện tử, kỹ thuật thông tin; kỹ thuật hóa học; kỹ thuật y học; kỹ thuật môi trường; công nghệ sinh học môi trường; công nghệ sinh học công nghiệp; công nghệ nano; khoa học kỹ thuật và công nghệ khác. </w:t>
      </w:r>
    </w:p>
    <w:p w:rsidR="005920AD" w:rsidRPr="008D4DFC" w:rsidRDefault="005920AD" w:rsidP="005920AD">
      <w:pPr>
        <w:spacing w:before="100" w:after="80" w:line="340" w:lineRule="exact"/>
        <w:ind w:firstLine="567"/>
        <w:jc w:val="both"/>
        <w:rPr>
          <w:rFonts w:eastAsia="Arial"/>
          <w:bCs/>
          <w:i/>
          <w:sz w:val="26"/>
          <w:szCs w:val="26"/>
          <w:lang w:val="vi-VN"/>
        </w:rPr>
      </w:pPr>
      <w:r w:rsidRPr="008D4DFC">
        <w:rPr>
          <w:rFonts w:eastAsia="Arial"/>
          <w:bCs/>
          <w:sz w:val="26"/>
          <w:szCs w:val="26"/>
          <w:lang w:val="vi-VN"/>
        </w:rPr>
        <w:t xml:space="preserve">3. Khoa học Y, Dược (KHYD): Y học cơ sở; y học lâm sàng; dược học; công nghệ sinh học trong y học; khoa học y, dược khác. </w:t>
      </w:r>
    </w:p>
    <w:p w:rsidR="005920AD" w:rsidRPr="008D4DFC" w:rsidRDefault="005920AD" w:rsidP="005920AD">
      <w:pPr>
        <w:spacing w:before="100" w:after="80" w:line="340" w:lineRule="exact"/>
        <w:ind w:firstLine="567"/>
        <w:jc w:val="both"/>
        <w:rPr>
          <w:rFonts w:eastAsia="Arial"/>
          <w:bCs/>
          <w:i/>
          <w:sz w:val="26"/>
          <w:szCs w:val="26"/>
          <w:lang w:val="vi-VN"/>
        </w:rPr>
      </w:pPr>
      <w:r w:rsidRPr="008D4DFC">
        <w:rPr>
          <w:rFonts w:eastAsia="Arial"/>
          <w:bCs/>
          <w:sz w:val="26"/>
          <w:szCs w:val="26"/>
          <w:lang w:val="vi-VN"/>
        </w:rPr>
        <w:t xml:space="preserve">4. Khoa học Nông nghiệp (KHNN): Trồng trọt; chăn nuôi; thú y; thủy sản; công nghệ sinh học nông nghiệp; khoa học nông nghiệp khác. </w:t>
      </w:r>
    </w:p>
    <w:p w:rsidR="005920AD" w:rsidRPr="008D4DFC" w:rsidRDefault="005920AD" w:rsidP="005920AD">
      <w:pPr>
        <w:spacing w:before="100" w:after="80" w:line="340" w:lineRule="exact"/>
        <w:ind w:firstLine="567"/>
        <w:jc w:val="both"/>
        <w:rPr>
          <w:rFonts w:eastAsia="Arial"/>
          <w:bCs/>
          <w:sz w:val="26"/>
          <w:szCs w:val="26"/>
          <w:lang w:val="vi-VN"/>
        </w:rPr>
      </w:pPr>
      <w:r w:rsidRPr="008D4DFC">
        <w:rPr>
          <w:rFonts w:eastAsia="Arial"/>
          <w:bCs/>
          <w:sz w:val="26"/>
          <w:szCs w:val="26"/>
          <w:lang w:val="vi-VN"/>
        </w:rPr>
        <w:t>5. Khoa học Xã hội (KHXH):</w:t>
      </w:r>
      <w:r w:rsidRPr="008D4DFC">
        <w:rPr>
          <w:rFonts w:eastAsia="Arial"/>
          <w:b/>
          <w:bCs/>
          <w:sz w:val="26"/>
          <w:szCs w:val="26"/>
          <w:lang w:val="vi-VN"/>
        </w:rPr>
        <w:t xml:space="preserve"> </w:t>
      </w:r>
      <w:r w:rsidRPr="008D4DFC">
        <w:rPr>
          <w:rFonts w:eastAsia="Arial"/>
          <w:bCs/>
          <w:sz w:val="26"/>
          <w:szCs w:val="26"/>
          <w:lang w:val="vi-VN"/>
        </w:rPr>
        <w:t xml:space="preserve">Tâm lý học; kinh tế và kinh doanh; khoa học giáo dục; xã hội học; pháp luật; khoa học chính trị; địa lý kinh tế và xã hội; khoa học xã hội khác. </w:t>
      </w:r>
    </w:p>
    <w:p w:rsidR="005920AD" w:rsidRPr="008D4DFC" w:rsidRDefault="005920AD" w:rsidP="005920AD">
      <w:pPr>
        <w:spacing w:before="100" w:after="80" w:line="340" w:lineRule="exact"/>
        <w:ind w:firstLine="567"/>
        <w:jc w:val="both"/>
        <w:rPr>
          <w:rFonts w:eastAsia="Arial"/>
          <w:bCs/>
          <w:i/>
          <w:sz w:val="26"/>
          <w:szCs w:val="26"/>
          <w:lang w:val="vi-VN"/>
        </w:rPr>
      </w:pPr>
      <w:r w:rsidRPr="008D4DFC">
        <w:rPr>
          <w:rFonts w:eastAsia="Arial"/>
          <w:bCs/>
          <w:sz w:val="26"/>
          <w:szCs w:val="26"/>
          <w:lang w:val="vi-VN"/>
        </w:rPr>
        <w:t>6. Khoa học Nhân văn (KHNV):</w:t>
      </w:r>
      <w:r w:rsidRPr="008D4DFC">
        <w:rPr>
          <w:rFonts w:eastAsia="Arial"/>
          <w:b/>
          <w:bCs/>
          <w:sz w:val="26"/>
          <w:szCs w:val="26"/>
          <w:lang w:val="vi-VN"/>
        </w:rPr>
        <w:t xml:space="preserve"> </w:t>
      </w:r>
      <w:r w:rsidRPr="008D4DFC">
        <w:rPr>
          <w:rFonts w:eastAsia="Arial"/>
          <w:bCs/>
          <w:sz w:val="26"/>
          <w:szCs w:val="26"/>
          <w:lang w:val="vi-VN"/>
        </w:rPr>
        <w:t xml:space="preserve">Lịch sử và khảo cổ học; ngôn ngữ học và văn học; triết học; đạo đức học và tôn giáo; nghệ thuật; khoa học nhân văn khác. </w:t>
      </w:r>
    </w:p>
    <w:p w:rsidR="005920AD" w:rsidRPr="005920AD" w:rsidRDefault="005920AD" w:rsidP="00B67C59">
      <w:pPr>
        <w:keepNext/>
        <w:spacing w:line="220" w:lineRule="exact"/>
        <w:jc w:val="both"/>
        <w:outlineLvl w:val="1"/>
        <w:rPr>
          <w:b/>
          <w:iCs/>
          <w:sz w:val="26"/>
          <w:szCs w:val="26"/>
          <w:lang w:val="vi-VN"/>
        </w:rPr>
      </w:pPr>
    </w:p>
    <w:sectPr w:rsidR="005920AD" w:rsidRPr="005920AD" w:rsidSect="00F7657A">
      <w:pgSz w:w="11909" w:h="16834" w:code="9"/>
      <w:pgMar w:top="907" w:right="907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25" w:rsidRDefault="008F6C25" w:rsidP="002B6796">
      <w:r>
        <w:separator/>
      </w:r>
    </w:p>
  </w:endnote>
  <w:endnote w:type="continuationSeparator" w:id="0">
    <w:p w:rsidR="008F6C25" w:rsidRDefault="008F6C25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25" w:rsidRDefault="008F6C25" w:rsidP="002B6796">
      <w:r>
        <w:separator/>
      </w:r>
    </w:p>
  </w:footnote>
  <w:footnote w:type="continuationSeparator" w:id="0">
    <w:p w:rsidR="008F6C25" w:rsidRDefault="008F6C25" w:rsidP="002B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B752CDB"/>
    <w:multiLevelType w:val="hybridMultilevel"/>
    <w:tmpl w:val="C1C65F2A"/>
    <w:lvl w:ilvl="0" w:tplc="B290E4A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B7E63CE"/>
    <w:multiLevelType w:val="multilevel"/>
    <w:tmpl w:val="C6205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5"/>
  </w:num>
  <w:num w:numId="12">
    <w:abstractNumId w:val="0"/>
  </w:num>
  <w:num w:numId="13">
    <w:abstractNumId w:val="36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8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7"/>
  </w:num>
  <w:num w:numId="29">
    <w:abstractNumId w:val="2"/>
  </w:num>
  <w:num w:numId="30">
    <w:abstractNumId w:val="34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 w:numId="40">
    <w:abstractNumId w:val="39"/>
  </w:num>
  <w:num w:numId="41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849A1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041ED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0C0F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920AD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3756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57EDD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6C25"/>
    <w:rsid w:val="008F7495"/>
    <w:rsid w:val="00903626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3CD1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34467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67C59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086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65FA3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CF4594"/>
    <w:rsid w:val="00D14023"/>
    <w:rsid w:val="00D17B1E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3F7"/>
    <w:rsid w:val="00E90AF9"/>
    <w:rsid w:val="00EB58AA"/>
    <w:rsid w:val="00EC36A6"/>
    <w:rsid w:val="00EC6884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6878"/>
    <w:rsid w:val="00F50B5A"/>
    <w:rsid w:val="00F625EA"/>
    <w:rsid w:val="00F7657A"/>
    <w:rsid w:val="00F82C75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6CC3A"/>
  <w15:docId w15:val="{45959188-1D3F-4FA0-8D67-9E275146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  <w:style w:type="character" w:styleId="Strong">
    <w:name w:val="Strong"/>
    <w:basedOn w:val="DefaultParagraphFont"/>
    <w:uiPriority w:val="22"/>
    <w:qFormat/>
    <w:rsid w:val="009B3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D288-5129-407A-8EE7-B6BB73C6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Admin</cp:lastModifiedBy>
  <cp:revision>2</cp:revision>
  <cp:lastPrinted>2016-06-10T01:11:00Z</cp:lastPrinted>
  <dcterms:created xsi:type="dcterms:W3CDTF">2025-10-07T16:22:00Z</dcterms:created>
  <dcterms:modified xsi:type="dcterms:W3CDTF">2025-10-07T16:22:00Z</dcterms:modified>
</cp:coreProperties>
</file>